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055928" w:rsidRDefault="0088607E" w:rsidP="0088607E">
      <w:pPr>
        <w:tabs>
          <w:tab w:val="left" w:pos="3541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8607E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1647875" cy="1470767"/>
            <wp:effectExtent l="19050" t="0" r="9475" b="0"/>
            <wp:docPr id="2" name="Рисунок 1" descr="Picture backgroun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75" cy="1470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FB2F29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E31796" w:rsidRPr="00E40449">
        <w:rPr>
          <w:rFonts w:ascii="Times New Roman" w:hAnsi="Times New Roman" w:cs="Times New Roman"/>
          <w:b/>
          <w:sz w:val="28"/>
          <w:szCs w:val="28"/>
        </w:rPr>
        <w:t xml:space="preserve">ОБЩАЯ ИНФОРМАЦИЯ </w:t>
      </w:r>
      <w:r w:rsidR="00055928">
        <w:rPr>
          <w:rFonts w:ascii="Times New Roman" w:hAnsi="Times New Roman" w:cs="Times New Roman"/>
          <w:b/>
          <w:sz w:val="28"/>
          <w:szCs w:val="28"/>
        </w:rPr>
        <w:t>О</w:t>
      </w:r>
    </w:p>
    <w:p w:rsidR="00FB2F29" w:rsidRDefault="00FB2F29" w:rsidP="0088607E">
      <w:pPr>
        <w:tabs>
          <w:tab w:val="left" w:pos="3541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  <w:r w:rsidR="00055928">
        <w:rPr>
          <w:rFonts w:ascii="Times New Roman" w:hAnsi="Times New Roman" w:cs="Times New Roman"/>
          <w:b/>
          <w:sz w:val="28"/>
          <w:szCs w:val="28"/>
        </w:rPr>
        <w:t xml:space="preserve">МУНИЦИПАЛЬНОМ КАЗЕННОМ ДОШКОЛЬНОМ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</w:p>
    <w:p w:rsidR="00055928" w:rsidRDefault="00FB2F29" w:rsidP="0088607E">
      <w:pPr>
        <w:tabs>
          <w:tab w:val="left" w:pos="3541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</w:t>
      </w:r>
      <w:r w:rsidR="00055928">
        <w:rPr>
          <w:rFonts w:ascii="Times New Roman" w:hAnsi="Times New Roman" w:cs="Times New Roman"/>
          <w:b/>
          <w:sz w:val="28"/>
          <w:szCs w:val="28"/>
        </w:rPr>
        <w:t xml:space="preserve">ОБРАЗОВАТЕЛЬНОМ </w:t>
      </w:r>
      <w:proofErr w:type="gramStart"/>
      <w:r w:rsidR="00055928">
        <w:rPr>
          <w:rFonts w:ascii="Times New Roman" w:hAnsi="Times New Roman" w:cs="Times New Roman"/>
          <w:b/>
          <w:sz w:val="28"/>
          <w:szCs w:val="28"/>
        </w:rPr>
        <w:t>УЧРЕЖДЕНИИ</w:t>
      </w:r>
      <w:proofErr w:type="gramEnd"/>
    </w:p>
    <w:p w:rsidR="00FB2F29" w:rsidRDefault="00FB2F29" w:rsidP="00E676D6">
      <w:pPr>
        <w:tabs>
          <w:tab w:val="left" w:pos="3541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</w:t>
      </w:r>
      <w:r w:rsidR="00E10016">
        <w:rPr>
          <w:rFonts w:ascii="Times New Roman" w:hAnsi="Times New Roman" w:cs="Times New Roman"/>
          <w:b/>
          <w:sz w:val="28"/>
          <w:szCs w:val="28"/>
        </w:rPr>
        <w:t>«ДЕТСКИЙ САД № 14 «РУЧЕЕК</w:t>
      </w:r>
      <w:r w:rsidR="00055928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E676D6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</w:p>
    <w:p w:rsidR="002D2917" w:rsidRPr="00E676D6" w:rsidRDefault="00FB2F29" w:rsidP="00E676D6">
      <w:pPr>
        <w:tabs>
          <w:tab w:val="left" w:pos="3541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055928">
        <w:rPr>
          <w:rFonts w:ascii="Times New Roman" w:hAnsi="Times New Roman" w:cs="Times New Roman"/>
          <w:b/>
          <w:sz w:val="28"/>
          <w:szCs w:val="28"/>
        </w:rPr>
        <w:t>ГОРОДСКОГО ОКРУГА ГОРОД ФРОЛОВО</w:t>
      </w:r>
    </w:p>
    <w:p w:rsidR="002D2917" w:rsidRDefault="002D2917" w:rsidP="002D2917">
      <w:pPr>
        <w:tabs>
          <w:tab w:val="left" w:pos="3541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829C8" w:rsidRPr="00105F20" w:rsidRDefault="00797DBA" w:rsidP="00E40449">
      <w:pPr>
        <w:shd w:val="clear" w:color="auto" w:fill="FDE9D9" w:themeFill="accent6" w:themeFillTint="33"/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05F20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</w:p>
    <w:p w:rsidR="005E787A" w:rsidRPr="00145CF7" w:rsidRDefault="00B829C8" w:rsidP="005E787A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E787A">
        <w:rPr>
          <w:rFonts w:ascii="Times New Roman" w:hAnsi="Times New Roman" w:cs="Times New Roman"/>
          <w:sz w:val="24"/>
          <w:szCs w:val="24"/>
        </w:rPr>
        <w:t>Муниципальное казенное дошкольное образователь</w:t>
      </w:r>
      <w:r w:rsidR="00E676D6" w:rsidRPr="005E787A">
        <w:rPr>
          <w:rFonts w:ascii="Times New Roman" w:hAnsi="Times New Roman" w:cs="Times New Roman"/>
          <w:sz w:val="24"/>
          <w:szCs w:val="24"/>
        </w:rPr>
        <w:t>ное учреждение «Детский сад</w:t>
      </w:r>
      <w:r w:rsidR="005E787A" w:rsidRPr="005E787A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676D6" w:rsidRPr="005E787A">
        <w:rPr>
          <w:rFonts w:ascii="Times New Roman" w:hAnsi="Times New Roman" w:cs="Times New Roman"/>
          <w:sz w:val="24"/>
          <w:szCs w:val="24"/>
        </w:rPr>
        <w:t xml:space="preserve"> № 14 «Ручеек</w:t>
      </w:r>
      <w:r w:rsidRPr="005E787A">
        <w:rPr>
          <w:rFonts w:ascii="Times New Roman" w:hAnsi="Times New Roman" w:cs="Times New Roman"/>
          <w:sz w:val="24"/>
          <w:szCs w:val="24"/>
        </w:rPr>
        <w:t>» городского округа город Фролово расположено в жилом районе города.</w:t>
      </w:r>
      <w:r w:rsidRPr="00341DFF">
        <w:t xml:space="preserve"> </w:t>
      </w:r>
      <w:r w:rsidR="005E787A" w:rsidRPr="00145CF7">
        <w:rPr>
          <w:rFonts w:ascii="Times New Roman" w:hAnsi="Times New Roman" w:cs="Times New Roman"/>
          <w:sz w:val="24"/>
          <w:szCs w:val="24"/>
        </w:rPr>
        <w:t xml:space="preserve">Здание </w:t>
      </w:r>
      <w:r w:rsidR="005E787A">
        <w:rPr>
          <w:rFonts w:ascii="Times New Roman" w:hAnsi="Times New Roman" w:cs="Times New Roman"/>
          <w:sz w:val="24"/>
          <w:szCs w:val="24"/>
        </w:rPr>
        <w:t>МКДОУ «</w:t>
      </w:r>
      <w:r w:rsidR="005E787A" w:rsidRPr="00145CF7">
        <w:rPr>
          <w:rFonts w:ascii="Times New Roman" w:hAnsi="Times New Roman" w:cs="Times New Roman"/>
          <w:sz w:val="24"/>
          <w:szCs w:val="24"/>
        </w:rPr>
        <w:t>Дет</w:t>
      </w:r>
      <w:r w:rsidR="005E787A">
        <w:rPr>
          <w:rFonts w:ascii="Times New Roman" w:hAnsi="Times New Roman" w:cs="Times New Roman"/>
          <w:sz w:val="24"/>
          <w:szCs w:val="24"/>
        </w:rPr>
        <w:t xml:space="preserve">ский сад № </w:t>
      </w:r>
      <w:r w:rsidR="005E787A" w:rsidRPr="008A4D2E">
        <w:rPr>
          <w:rFonts w:ascii="Times New Roman" w:hAnsi="Times New Roman" w:cs="Times New Roman"/>
          <w:sz w:val="24"/>
          <w:szCs w:val="24"/>
        </w:rPr>
        <w:t>14</w:t>
      </w:r>
      <w:r w:rsidR="005E787A">
        <w:rPr>
          <w:rFonts w:ascii="Times New Roman" w:hAnsi="Times New Roman" w:cs="Times New Roman"/>
          <w:sz w:val="24"/>
          <w:szCs w:val="24"/>
        </w:rPr>
        <w:t xml:space="preserve"> «</w:t>
      </w:r>
      <w:r w:rsidR="005E787A" w:rsidRPr="008A4D2E">
        <w:rPr>
          <w:rFonts w:ascii="Times New Roman" w:hAnsi="Times New Roman" w:cs="Times New Roman"/>
          <w:sz w:val="24"/>
          <w:szCs w:val="24"/>
        </w:rPr>
        <w:t>Ручеек</w:t>
      </w:r>
      <w:r w:rsidR="005E787A">
        <w:rPr>
          <w:rFonts w:ascii="Times New Roman" w:hAnsi="Times New Roman" w:cs="Times New Roman"/>
          <w:sz w:val="24"/>
          <w:szCs w:val="24"/>
        </w:rPr>
        <w:t xml:space="preserve">» </w:t>
      </w:r>
      <w:r w:rsidR="005E787A" w:rsidRPr="00145CF7">
        <w:rPr>
          <w:rFonts w:ascii="Times New Roman" w:hAnsi="Times New Roman" w:cs="Times New Roman"/>
          <w:sz w:val="24"/>
          <w:szCs w:val="24"/>
        </w:rPr>
        <w:t>отдельно стоящее типовое, двухэтажное. Расположено рядом с жилыми домами.</w:t>
      </w:r>
    </w:p>
    <w:p w:rsidR="005E787A" w:rsidRPr="00145CF7" w:rsidRDefault="005E787A" w:rsidP="005E78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AF130E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Проектная наполняемость на 120 мест.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Общая площадь здания 1014</w:t>
      </w:r>
      <w:r w:rsidRPr="00AF130E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 xml:space="preserve">кв. м, из них площадь помещений, используемых непосредственно для нужд образовательного процесса,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922</w:t>
      </w:r>
      <w:r w:rsidRPr="00AF130E">
        <w:rPr>
          <w:rFonts w:ascii="Times New Roman" w:eastAsia="Times New Roman" w:hAnsi="Times New Roman" w:cs="Times New Roman"/>
          <w:iCs/>
          <w:sz w:val="24"/>
          <w:szCs w:val="24"/>
        </w:rPr>
        <w:t xml:space="preserve"> кв.</w:t>
      </w: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> м.</w:t>
      </w:r>
    </w:p>
    <w:p w:rsidR="005E787A" w:rsidRPr="00145CF7" w:rsidRDefault="005E787A" w:rsidP="005E787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>Цель деятельности МКДОУ – осуществление образовательной деятельности по реализации образовательных программ дошкольного образования.</w:t>
      </w:r>
    </w:p>
    <w:p w:rsidR="005E787A" w:rsidRPr="00145CF7" w:rsidRDefault="005E787A" w:rsidP="005E78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</w:rPr>
      </w:pP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Предметом деятельности МКДОУ является формирование общей культуры, развитие физических, интеллектуальных, нравственных, эстетических и личностных качеств, </w:t>
      </w:r>
      <w:r w:rsidRPr="00145CF7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</w:rPr>
        <w:t xml:space="preserve"> </w:t>
      </w:r>
      <w:r w:rsidRPr="00145CF7">
        <w:rPr>
          <w:rFonts w:ascii="Times New Roman" w:eastAsia="Times New Roman" w:hAnsi="Times New Roman" w:cs="Times New Roman"/>
          <w:iCs/>
          <w:sz w:val="24"/>
          <w:szCs w:val="24"/>
        </w:rPr>
        <w:t>формирование предпосылок учебной деятельности, сохранение и укрепление здоровья воспитанников.</w:t>
      </w:r>
    </w:p>
    <w:p w:rsidR="005E787A" w:rsidRPr="00145CF7" w:rsidRDefault="005E787A" w:rsidP="005E787A">
      <w:pPr>
        <w:pStyle w:val="11"/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МКДОУ «Детский сад № 14 «Ручеек</w:t>
      </w:r>
      <w:r w:rsidRPr="00145CF7">
        <w:rPr>
          <w:rFonts w:ascii="Times New Roman" w:eastAsia="Times New Roman" w:hAnsi="Times New Roman" w:cs="Times New Roman"/>
        </w:rPr>
        <w:t xml:space="preserve">» работает в режиме пятидневной рабочей недели с 7.00 до 19.00 часов, с длительностью пребывания детей в учреждении – 12 часов, выходные дни: </w:t>
      </w:r>
      <w:r w:rsidRPr="00145CF7">
        <w:rPr>
          <w:rFonts w:ascii="Times New Roman" w:eastAsia="Times New Roman" w:hAnsi="Times New Roman" w:cs="Times New Roman"/>
          <w:i/>
          <w:iCs/>
        </w:rPr>
        <w:t>суббота, воскресенье, праздничные дни</w:t>
      </w:r>
      <w:r w:rsidRPr="00145CF7">
        <w:rPr>
          <w:rFonts w:ascii="Times New Roman" w:eastAsia="Times New Roman" w:hAnsi="Times New Roman" w:cs="Times New Roman"/>
          <w:color w:val="FF0000"/>
        </w:rPr>
        <w:t>.</w:t>
      </w:r>
    </w:p>
    <w:p w:rsidR="00455064" w:rsidRPr="00341DFF" w:rsidRDefault="00455064" w:rsidP="009C1D4C">
      <w:pPr>
        <w:pStyle w:val="a8"/>
        <w:spacing w:before="0" w:beforeAutospacing="0" w:after="0" w:afterAutospacing="0" w:line="276" w:lineRule="auto"/>
        <w:ind w:firstLine="567"/>
        <w:jc w:val="both"/>
        <w:rPr>
          <w:color w:val="000000"/>
          <w:shd w:val="clear" w:color="auto" w:fill="FFEBDD"/>
        </w:rPr>
      </w:pPr>
      <w:r w:rsidRPr="00341DFF">
        <w:rPr>
          <w:color w:val="000000"/>
          <w:shd w:val="clear" w:color="auto" w:fill="FFEBDD"/>
        </w:rPr>
        <w:t>Место нахождения:</w:t>
      </w:r>
    </w:p>
    <w:p w:rsidR="005E787A" w:rsidRPr="00145CF7" w:rsidRDefault="007D2EB0" w:rsidP="005E787A">
      <w:pPr>
        <w:rPr>
          <w:rFonts w:ascii="Times New Roman" w:hAnsi="Times New Roman" w:cs="Times New Roman"/>
          <w:sz w:val="24"/>
          <w:szCs w:val="24"/>
        </w:rPr>
      </w:pPr>
      <w:r>
        <w:rPr>
          <w:color w:val="000000"/>
          <w:shd w:val="clear" w:color="auto" w:fill="FFEBDD"/>
        </w:rPr>
        <w:t>        </w:t>
      </w:r>
      <w:r w:rsidR="005E787A">
        <w:rPr>
          <w:rFonts w:ascii="Times New Roman" w:hAnsi="Times New Roman" w:cs="Times New Roman"/>
          <w:sz w:val="24"/>
          <w:szCs w:val="24"/>
        </w:rPr>
        <w:t>403540</w:t>
      </w:r>
      <w:r w:rsidR="005E787A" w:rsidRPr="00145CF7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5E787A" w:rsidRPr="00145CF7">
        <w:rPr>
          <w:rFonts w:ascii="Times New Roman" w:hAnsi="Times New Roman" w:cs="Times New Roman"/>
          <w:sz w:val="24"/>
          <w:szCs w:val="24"/>
        </w:rPr>
        <w:t>Волгоградская</w:t>
      </w:r>
      <w:proofErr w:type="gramEnd"/>
      <w:r w:rsidR="005E787A" w:rsidRPr="00145CF7">
        <w:rPr>
          <w:rFonts w:ascii="Times New Roman" w:hAnsi="Times New Roman" w:cs="Times New Roman"/>
          <w:sz w:val="24"/>
          <w:szCs w:val="24"/>
        </w:rPr>
        <w:t xml:space="preserve"> обл., </w:t>
      </w:r>
      <w:r w:rsidR="005E787A">
        <w:rPr>
          <w:rFonts w:ascii="Times New Roman" w:hAnsi="Times New Roman" w:cs="Times New Roman"/>
          <w:sz w:val="24"/>
          <w:szCs w:val="24"/>
        </w:rPr>
        <w:t>г. Фролово, ул. Красная, д. 110</w:t>
      </w:r>
    </w:p>
    <w:p w:rsidR="005E787A" w:rsidRPr="00617C49" w:rsidRDefault="005E787A" w:rsidP="005E787A">
      <w:pPr>
        <w:pStyle w:val="11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95D26">
        <w:rPr>
          <w:rFonts w:ascii="Times New Roman" w:hAnsi="Times New Roman" w:cs="Times New Roman"/>
          <w:b/>
        </w:rPr>
        <w:t>Учредитель МКДОУ</w:t>
      </w:r>
      <w:r w:rsidRPr="00195D26">
        <w:rPr>
          <w:rFonts w:ascii="Times New Roman" w:hAnsi="Times New Roman" w:cs="Times New Roman"/>
        </w:rPr>
        <w:t xml:space="preserve"> - муниципальное образование городской округ город Фролово Волгоградской области</w:t>
      </w:r>
      <w:r w:rsidRPr="00617C49">
        <w:rPr>
          <w:rFonts w:ascii="Times New Roman" w:hAnsi="Times New Roman" w:cs="Times New Roman"/>
        </w:rPr>
        <w:t>.</w:t>
      </w:r>
      <w:r w:rsidRPr="00617C49">
        <w:rPr>
          <w:rFonts w:ascii="Times New Roman" w:eastAsia="SimSun" w:hAnsi="Times New Roman" w:cs="Times New Roman"/>
          <w:color w:val="000000"/>
          <w:kern w:val="1"/>
          <w:lang w:eastAsia="hi-IN" w:bidi="hi-IN"/>
        </w:rPr>
        <w:t xml:space="preserve"> Функции и полномочия учредителя от имени муниципального образования городского округа город Фролово Волгоградской области в соответствии с муниципальными правовыми актами городского округа город Фролово Волгоградской области осуществляют Администрация городского округа город Фролово Волгоградской области, Отдел по образ</w:t>
      </w:r>
      <w:r>
        <w:rPr>
          <w:rFonts w:ascii="Times New Roman" w:eastAsia="SimSun" w:hAnsi="Times New Roman" w:cs="Times New Roman"/>
          <w:color w:val="000000"/>
          <w:kern w:val="1"/>
          <w:lang w:eastAsia="hi-IN" w:bidi="hi-IN"/>
        </w:rPr>
        <w:t>ованию, опеке и попечительству а</w:t>
      </w:r>
      <w:r w:rsidRPr="00617C49">
        <w:rPr>
          <w:rFonts w:ascii="Times New Roman" w:eastAsia="SimSun" w:hAnsi="Times New Roman" w:cs="Times New Roman"/>
          <w:color w:val="000000"/>
          <w:kern w:val="1"/>
          <w:lang w:eastAsia="hi-IN" w:bidi="hi-IN"/>
        </w:rPr>
        <w:t>дминистрации городского округа город Фролово Волгоградской области.</w:t>
      </w:r>
    </w:p>
    <w:p w:rsidR="00413D01" w:rsidRPr="005E787A" w:rsidRDefault="00413D01" w:rsidP="009C1D4C">
      <w:pPr>
        <w:pStyle w:val="a8"/>
        <w:spacing w:before="0" w:beforeAutospacing="0" w:after="0" w:afterAutospacing="0" w:line="276" w:lineRule="auto"/>
        <w:jc w:val="both"/>
        <w:rPr>
          <w:color w:val="C00000"/>
        </w:rPr>
      </w:pPr>
      <w:r w:rsidRPr="00341DFF">
        <w:rPr>
          <w:color w:val="000000"/>
          <w:shd w:val="clear" w:color="auto" w:fill="FFEBDD"/>
        </w:rPr>
        <w:t xml:space="preserve">  </w:t>
      </w:r>
      <w:r w:rsidRPr="005E787A">
        <w:rPr>
          <w:color w:val="C00000"/>
          <w:shd w:val="clear" w:color="auto" w:fill="FFEBDD"/>
        </w:rPr>
        <w:t>Функции и полномочия  Учредителя  от имени  муниципального образования городского округа город Фролово Волгоградской области в соответствии с муниципальными правовыми актами городского округа город Фролово Волгоградской области осуществляют Администрация городского округа город Фролово Волгоградской области, «Отдел по образованию, опеке и попечительству Администрации городского округа город Фролово Волгоградской области».</w:t>
      </w:r>
    </w:p>
    <w:p w:rsidR="00455064" w:rsidRPr="00341DFF" w:rsidRDefault="00455064" w:rsidP="009C1D4C">
      <w:pPr>
        <w:pStyle w:val="12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1DFF">
        <w:rPr>
          <w:rFonts w:ascii="Times New Roman" w:hAnsi="Times New Roman"/>
          <w:sz w:val="24"/>
          <w:szCs w:val="24"/>
        </w:rPr>
        <w:t>Организация образовательного процесса в ДОУ регламентируется:</w:t>
      </w:r>
    </w:p>
    <w:p w:rsidR="00455064" w:rsidRPr="00341DFF" w:rsidRDefault="00455064" w:rsidP="009C1D4C">
      <w:pPr>
        <w:pStyle w:val="12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1DFF">
        <w:rPr>
          <w:rFonts w:ascii="Times New Roman" w:hAnsi="Times New Roman"/>
          <w:sz w:val="24"/>
          <w:szCs w:val="24"/>
        </w:rPr>
        <w:t xml:space="preserve"> •Федеральным законом РФ «Об образовании в Российской Федерации» от 29.12.2012 г. № 273-ФЗ.</w:t>
      </w:r>
    </w:p>
    <w:p w:rsidR="00455064" w:rsidRPr="00341DFF" w:rsidRDefault="00455064" w:rsidP="009C1D4C">
      <w:pPr>
        <w:pStyle w:val="12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1DFF">
        <w:rPr>
          <w:rFonts w:ascii="Times New Roman" w:hAnsi="Times New Roman"/>
          <w:sz w:val="24"/>
          <w:szCs w:val="24"/>
        </w:rPr>
        <w:lastRenderedPageBreak/>
        <w:t xml:space="preserve"> •Приказом Министерства образования и науки Российской Федерации (</w:t>
      </w:r>
      <w:proofErr w:type="spellStart"/>
      <w:r w:rsidRPr="00341DFF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341DFF">
        <w:rPr>
          <w:rFonts w:ascii="Times New Roman" w:hAnsi="Times New Roman"/>
          <w:sz w:val="24"/>
          <w:szCs w:val="24"/>
        </w:rPr>
        <w:t xml:space="preserve"> России) от 27 октября 2011 г. N 2562 г. Москва «Об утверждении Типового положения о дошкольном образовательном учреждении» </w:t>
      </w:r>
    </w:p>
    <w:p w:rsidR="00455064" w:rsidRPr="00341DFF" w:rsidRDefault="00455064" w:rsidP="009C1D4C">
      <w:pPr>
        <w:pStyle w:val="12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1DFF">
        <w:rPr>
          <w:rFonts w:ascii="Times New Roman" w:hAnsi="Times New Roman"/>
          <w:sz w:val="24"/>
          <w:szCs w:val="24"/>
        </w:rPr>
        <w:t xml:space="preserve">•Приказом </w:t>
      </w:r>
      <w:proofErr w:type="spellStart"/>
      <w:r w:rsidRPr="00341DFF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341DFF">
        <w:rPr>
          <w:rFonts w:ascii="Times New Roman" w:hAnsi="Times New Roman"/>
          <w:sz w:val="24"/>
          <w:szCs w:val="24"/>
        </w:rPr>
        <w:t xml:space="preserve"> России от 17.10.2013 № 1155 «Об утверждении федерального государственного образовательного стандарта дошкольного образования» </w:t>
      </w:r>
    </w:p>
    <w:p w:rsidR="00455064" w:rsidRPr="00341DFF" w:rsidRDefault="00455064" w:rsidP="009C1D4C">
      <w:pPr>
        <w:pStyle w:val="12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1DFF">
        <w:rPr>
          <w:rFonts w:ascii="Times New Roman" w:hAnsi="Times New Roman"/>
          <w:sz w:val="24"/>
          <w:szCs w:val="24"/>
        </w:rPr>
        <w:t xml:space="preserve">•Постановление Главного государственного санитарного врача Российской Федерации от 15 мая 2013 г. N 26 г. Москва «Об утверждении </w:t>
      </w:r>
      <w:proofErr w:type="spellStart"/>
      <w:r w:rsidRPr="00341DFF">
        <w:rPr>
          <w:rFonts w:ascii="Times New Roman" w:hAnsi="Times New Roman"/>
          <w:sz w:val="24"/>
          <w:szCs w:val="24"/>
        </w:rPr>
        <w:t>СанПиН</w:t>
      </w:r>
      <w:proofErr w:type="spellEnd"/>
      <w:r w:rsidRPr="00341DFF">
        <w:rPr>
          <w:rFonts w:ascii="Times New Roman" w:hAnsi="Times New Roman"/>
          <w:sz w:val="24"/>
          <w:szCs w:val="24"/>
        </w:rPr>
        <w:t xml:space="preserve"> 2.4.1.3049- 13 «Санитарно 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AC4B92" w:rsidRPr="00341DFF" w:rsidRDefault="00D61E6D" w:rsidP="009C1D4C">
      <w:pPr>
        <w:pStyle w:val="a8"/>
        <w:spacing w:before="0" w:beforeAutospacing="0" w:after="0" w:afterAutospacing="0" w:line="276" w:lineRule="auto"/>
        <w:ind w:firstLine="567"/>
        <w:jc w:val="both"/>
      </w:pPr>
      <w:r w:rsidRPr="00341DFF">
        <w:t xml:space="preserve">В дошкольном учреждении </w:t>
      </w:r>
      <w:r w:rsidR="002E7931">
        <w:t>функционируют 4</w:t>
      </w:r>
      <w:r w:rsidRPr="00341DFF">
        <w:t xml:space="preserve"> групп</w:t>
      </w:r>
      <w:r w:rsidR="00F351DA">
        <w:t>ы</w:t>
      </w:r>
      <w:r w:rsidRPr="00341DFF">
        <w:t xml:space="preserve">, численностью </w:t>
      </w:r>
      <w:r w:rsidR="00F351DA">
        <w:t>97</w:t>
      </w:r>
      <w:r w:rsidRPr="00341DFF">
        <w:t xml:space="preserve"> </w:t>
      </w:r>
      <w:r w:rsidR="001B00EC" w:rsidRPr="00341DFF">
        <w:t>человек</w:t>
      </w:r>
      <w:r w:rsidRPr="00341DFF">
        <w:t>.</w:t>
      </w:r>
      <w:r w:rsidR="001B00EC" w:rsidRPr="00341DFF">
        <w:t xml:space="preserve"> </w:t>
      </w:r>
    </w:p>
    <w:p w:rsidR="001B00EC" w:rsidRPr="001B00EC" w:rsidRDefault="001B00EC" w:rsidP="009C1D4C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B00E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351DA">
        <w:rPr>
          <w:rFonts w:ascii="Times New Roman" w:eastAsia="Times New Roman" w:hAnsi="Times New Roman" w:cs="Times New Roman"/>
          <w:sz w:val="24"/>
          <w:szCs w:val="24"/>
        </w:rPr>
        <w:t xml:space="preserve">смешенная </w:t>
      </w:r>
      <w:r w:rsidRPr="001B00EC">
        <w:rPr>
          <w:rFonts w:ascii="Times New Roman" w:eastAsia="Times New Roman" w:hAnsi="Times New Roman" w:cs="Times New Roman"/>
          <w:sz w:val="24"/>
          <w:szCs w:val="24"/>
        </w:rPr>
        <w:t>группа</w:t>
      </w:r>
      <w:r w:rsidR="00F351DA">
        <w:rPr>
          <w:rFonts w:ascii="Times New Roman" w:eastAsia="Times New Roman" w:hAnsi="Times New Roman" w:cs="Times New Roman"/>
          <w:sz w:val="24"/>
          <w:szCs w:val="24"/>
        </w:rPr>
        <w:t>, возраст детей от 1,5 до 4</w:t>
      </w:r>
      <w:r w:rsidRPr="00341DFF">
        <w:rPr>
          <w:rFonts w:ascii="Times New Roman" w:eastAsia="Times New Roman" w:hAnsi="Times New Roman" w:cs="Times New Roman"/>
          <w:sz w:val="24"/>
          <w:szCs w:val="24"/>
        </w:rPr>
        <w:t xml:space="preserve"> лет</w:t>
      </w:r>
    </w:p>
    <w:p w:rsidR="001B00EC" w:rsidRPr="001B00EC" w:rsidRDefault="00F351DA" w:rsidP="009C1D4C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 разновозрастная группа  4 до 6</w:t>
      </w:r>
      <w:r w:rsidR="001B00EC" w:rsidRPr="00341DFF">
        <w:rPr>
          <w:rFonts w:ascii="Times New Roman" w:eastAsia="Times New Roman" w:hAnsi="Times New Roman" w:cs="Times New Roman"/>
          <w:sz w:val="24"/>
          <w:szCs w:val="24"/>
        </w:rPr>
        <w:t xml:space="preserve"> лет</w:t>
      </w:r>
    </w:p>
    <w:p w:rsidR="001B00EC" w:rsidRPr="00F351DA" w:rsidRDefault="00F351DA" w:rsidP="00F351DA">
      <w:pPr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 разновозрастная группа  5 до 7</w:t>
      </w:r>
      <w:r w:rsidRPr="00341DFF">
        <w:rPr>
          <w:rFonts w:ascii="Times New Roman" w:eastAsia="Times New Roman" w:hAnsi="Times New Roman" w:cs="Times New Roman"/>
          <w:sz w:val="24"/>
          <w:szCs w:val="24"/>
        </w:rPr>
        <w:t xml:space="preserve"> лет</w:t>
      </w:r>
    </w:p>
    <w:p w:rsidR="001B00EC" w:rsidRPr="00341DFF" w:rsidRDefault="00F351DA" w:rsidP="009C1D4C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комбинированная группа  3 до 8</w:t>
      </w:r>
      <w:r w:rsidR="001B00EC" w:rsidRPr="00341DFF">
        <w:rPr>
          <w:rFonts w:ascii="Times New Roman" w:eastAsia="Times New Roman" w:hAnsi="Times New Roman" w:cs="Times New Roman"/>
          <w:sz w:val="24"/>
          <w:szCs w:val="24"/>
        </w:rPr>
        <w:t xml:space="preserve"> лет</w:t>
      </w:r>
    </w:p>
    <w:p w:rsidR="00411991" w:rsidRPr="00411991" w:rsidRDefault="00411991" w:rsidP="009C1D4C">
      <w:pPr>
        <w:pStyle w:val="12"/>
        <w:spacing w:line="276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  <w:r w:rsidRPr="00411991">
        <w:rPr>
          <w:rFonts w:ascii="Times New Roman" w:hAnsi="Times New Roman"/>
          <w:b/>
          <w:sz w:val="24"/>
          <w:szCs w:val="24"/>
        </w:rPr>
        <w:t>Программы, реализуемые в ДОУ:</w:t>
      </w:r>
    </w:p>
    <w:p w:rsidR="00F351DA" w:rsidRPr="007C6302" w:rsidRDefault="00F351DA" w:rsidP="00F351DA">
      <w:pPr>
        <w:pStyle w:val="a0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F351DA">
        <w:rPr>
          <w:rFonts w:ascii="Times New Roman" w:hAnsi="Times New Roman" w:cs="Times New Roman"/>
          <w:sz w:val="24"/>
          <w:szCs w:val="24"/>
        </w:rPr>
        <w:t xml:space="preserve">«От рождения до школы» инновационной программой дошкольного образования, под редакцией Н.Е. </w:t>
      </w:r>
      <w:proofErr w:type="spellStart"/>
      <w:r w:rsidRPr="00F351DA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F351DA">
        <w:rPr>
          <w:rFonts w:ascii="Times New Roman" w:hAnsi="Times New Roman" w:cs="Times New Roman"/>
          <w:sz w:val="24"/>
          <w:szCs w:val="24"/>
        </w:rPr>
        <w:t>, Т.С. Комаровой, Э. М. Дорофеевой</w:t>
      </w:r>
      <w:r w:rsidRPr="007C6302">
        <w:rPr>
          <w:sz w:val="24"/>
          <w:szCs w:val="24"/>
        </w:rPr>
        <w:t xml:space="preserve"> </w:t>
      </w:r>
    </w:p>
    <w:p w:rsidR="00411991" w:rsidRPr="00411991" w:rsidRDefault="00411991" w:rsidP="009C1D4C">
      <w:pPr>
        <w:pStyle w:val="12"/>
        <w:spacing w:line="276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411991" w:rsidRPr="00411991" w:rsidRDefault="00411991" w:rsidP="009C1D4C">
      <w:pPr>
        <w:pStyle w:val="ae"/>
        <w:tabs>
          <w:tab w:val="left" w:pos="1440"/>
        </w:tabs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1991">
        <w:rPr>
          <w:rFonts w:ascii="Times New Roman" w:hAnsi="Times New Roman" w:cs="Times New Roman"/>
          <w:b/>
          <w:sz w:val="24"/>
          <w:szCs w:val="24"/>
        </w:rPr>
        <w:t>Парциальные программы, используемые в образовательном процессе:</w:t>
      </w:r>
    </w:p>
    <w:p w:rsidR="00411991" w:rsidRPr="00411991" w:rsidRDefault="00411991" w:rsidP="009C1D4C">
      <w:pPr>
        <w:pStyle w:val="12"/>
        <w:spacing w:line="276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411991">
        <w:rPr>
          <w:rFonts w:ascii="Times New Roman" w:hAnsi="Times New Roman"/>
          <w:color w:val="000000"/>
          <w:sz w:val="24"/>
          <w:szCs w:val="24"/>
          <w:shd w:val="clear" w:color="auto" w:fill="FDE9D9" w:themeFill="accent6" w:themeFillTint="33"/>
        </w:rPr>
        <w:t>«Во</w:t>
      </w:r>
      <w:r>
        <w:rPr>
          <w:rFonts w:ascii="Times New Roman" w:hAnsi="Times New Roman"/>
          <w:color w:val="000000"/>
          <w:sz w:val="24"/>
          <w:szCs w:val="24"/>
          <w:shd w:val="clear" w:color="auto" w:fill="FDE9D9" w:themeFill="accent6" w:themeFillTint="33"/>
        </w:rPr>
        <w:t xml:space="preserve">спитание маленького волжанина» </w:t>
      </w:r>
      <w:r w:rsidRPr="00411991">
        <w:rPr>
          <w:rFonts w:ascii="Times New Roman" w:hAnsi="Times New Roman"/>
          <w:color w:val="000000"/>
          <w:sz w:val="24"/>
          <w:szCs w:val="24"/>
          <w:shd w:val="clear" w:color="auto" w:fill="FDE9D9" w:themeFill="accent6" w:themeFillTint="33"/>
        </w:rPr>
        <w:t>(под редакцией Е. С. Евдокимовой)</w:t>
      </w:r>
    </w:p>
    <w:p w:rsidR="00424765" w:rsidRPr="00424765" w:rsidRDefault="00424765" w:rsidP="009C1D4C">
      <w:pPr>
        <w:pStyle w:val="a8"/>
        <w:shd w:val="clear" w:color="auto" w:fill="FDE9D9" w:themeFill="accent6" w:themeFillTint="33"/>
        <w:spacing w:before="0" w:beforeAutospacing="0" w:after="0" w:afterAutospacing="0" w:line="276" w:lineRule="auto"/>
        <w:ind w:firstLine="567"/>
        <w:jc w:val="both"/>
        <w:rPr>
          <w:color w:val="111111"/>
        </w:rPr>
      </w:pPr>
      <w:r w:rsidRPr="00424765">
        <w:rPr>
          <w:rStyle w:val="ad"/>
          <w:b w:val="0"/>
          <w:iCs/>
          <w:color w:val="111111"/>
          <w:bdr w:val="none" w:sz="0" w:space="0" w:color="auto" w:frame="1"/>
        </w:rPr>
        <w:t>Дошкольное образование</w:t>
      </w:r>
      <w:r w:rsidRPr="00424765">
        <w:rPr>
          <w:i/>
          <w:iCs/>
          <w:color w:val="111111"/>
          <w:bdr w:val="none" w:sz="0" w:space="0" w:color="auto" w:frame="1"/>
        </w:rPr>
        <w:t xml:space="preserve"> – </w:t>
      </w:r>
      <w:r w:rsidRPr="00424765">
        <w:rPr>
          <w:iCs/>
          <w:color w:val="111111"/>
          <w:bdr w:val="none" w:sz="0" w:space="0" w:color="auto" w:frame="1"/>
        </w:rPr>
        <w:t>развивающее и развивающееся</w:t>
      </w:r>
      <w:r>
        <w:rPr>
          <w:i/>
          <w:iCs/>
          <w:color w:val="111111"/>
          <w:bdr w:val="none" w:sz="0" w:space="0" w:color="auto" w:frame="1"/>
        </w:rPr>
        <w:t xml:space="preserve"> </w:t>
      </w:r>
      <w:r w:rsidRPr="00424765">
        <w:rPr>
          <w:i/>
          <w:color w:val="111111"/>
        </w:rPr>
        <w:t xml:space="preserve">- </w:t>
      </w:r>
      <w:r w:rsidRPr="00424765">
        <w:rPr>
          <w:color w:val="111111"/>
        </w:rPr>
        <w:t xml:space="preserve">эти слова как нельзя лучше отражают жизнь </w:t>
      </w:r>
      <w:r>
        <w:rPr>
          <w:color w:val="111111"/>
        </w:rPr>
        <w:t xml:space="preserve">нашего </w:t>
      </w:r>
      <w:r w:rsidR="00EF1DBB">
        <w:rPr>
          <w:color w:val="111111"/>
        </w:rPr>
        <w:t>детского сада.</w:t>
      </w:r>
      <w:r w:rsidRPr="00424765">
        <w:rPr>
          <w:color w:val="111111"/>
        </w:rPr>
        <w:t xml:space="preserve"> В нынешних </w:t>
      </w:r>
      <w:r w:rsidRPr="00EF1DBB">
        <w:rPr>
          <w:rStyle w:val="ad"/>
          <w:b w:val="0"/>
          <w:color w:val="111111"/>
          <w:bdr w:val="none" w:sz="0" w:space="0" w:color="auto" w:frame="1"/>
        </w:rPr>
        <w:t>условиях образование</w:t>
      </w:r>
      <w:r w:rsidRPr="00424765">
        <w:rPr>
          <w:color w:val="111111"/>
        </w:rPr>
        <w:t> не только видоизменяется, но и придает импульс инновационным процессам. Педагогами нашего детского сада ведутся поиски</w:t>
      </w:r>
      <w:r w:rsidRPr="00EF1DBB">
        <w:rPr>
          <w:b/>
          <w:color w:val="111111"/>
        </w:rPr>
        <w:t>, </w:t>
      </w:r>
      <w:r w:rsidRPr="00EF1DBB">
        <w:rPr>
          <w:rStyle w:val="ad"/>
          <w:b w:val="0"/>
          <w:color w:val="111111"/>
          <w:bdr w:val="none" w:sz="0" w:space="0" w:color="auto" w:frame="1"/>
        </w:rPr>
        <w:t>направленные на превращение</w:t>
      </w:r>
      <w:r w:rsidRPr="00424765">
        <w:rPr>
          <w:rStyle w:val="ad"/>
          <w:color w:val="111111"/>
          <w:bdr w:val="none" w:sz="0" w:space="0" w:color="auto" w:frame="1"/>
        </w:rPr>
        <w:t xml:space="preserve"> </w:t>
      </w:r>
      <w:r w:rsidRPr="00EF1DBB">
        <w:rPr>
          <w:rStyle w:val="ad"/>
          <w:b w:val="0"/>
          <w:color w:val="111111"/>
          <w:bdr w:val="none" w:sz="0" w:space="0" w:color="auto" w:frame="1"/>
        </w:rPr>
        <w:t>образовательного процесса в живое</w:t>
      </w:r>
      <w:r w:rsidRPr="00EF1DBB">
        <w:rPr>
          <w:b/>
          <w:color w:val="111111"/>
        </w:rPr>
        <w:t>,</w:t>
      </w:r>
      <w:r w:rsidRPr="00424765">
        <w:rPr>
          <w:color w:val="111111"/>
        </w:rPr>
        <w:t xml:space="preserve"> заинтересованное общение ребенка с взрослыми и сверстниками в разных видах деятельности.</w:t>
      </w:r>
    </w:p>
    <w:p w:rsidR="00424765" w:rsidRDefault="00424765" w:rsidP="009C1D4C">
      <w:pPr>
        <w:pStyle w:val="a8"/>
        <w:shd w:val="clear" w:color="auto" w:fill="FDE9D9" w:themeFill="accent6" w:themeFillTint="33"/>
        <w:spacing w:before="0" w:beforeAutospacing="0" w:after="0" w:afterAutospacing="0" w:line="276" w:lineRule="auto"/>
        <w:ind w:firstLine="567"/>
        <w:jc w:val="both"/>
        <w:rPr>
          <w:color w:val="111111"/>
        </w:rPr>
      </w:pPr>
      <w:r w:rsidRPr="00EF1DBB">
        <w:rPr>
          <w:rStyle w:val="ad"/>
          <w:b w:val="0"/>
          <w:color w:val="111111"/>
          <w:bdr w:val="none" w:sz="0" w:space="0" w:color="auto" w:frame="1"/>
        </w:rPr>
        <w:t>Приоритетными направлениями работы нашего дошкольного учреждения являются</w:t>
      </w:r>
      <w:r w:rsidRPr="00EF1DBB">
        <w:rPr>
          <w:b/>
          <w:color w:val="111111"/>
        </w:rPr>
        <w:t xml:space="preserve">: </w:t>
      </w:r>
      <w:r w:rsidR="0041658B">
        <w:rPr>
          <w:color w:val="111111"/>
        </w:rPr>
        <w:t xml:space="preserve">физическое, </w:t>
      </w:r>
      <w:r w:rsidRPr="00EF1DBB">
        <w:rPr>
          <w:color w:val="111111"/>
        </w:rPr>
        <w:t>морально</w:t>
      </w:r>
      <w:r w:rsidR="0041658B">
        <w:rPr>
          <w:color w:val="111111"/>
        </w:rPr>
        <w:t xml:space="preserve"> </w:t>
      </w:r>
      <w:r w:rsidRPr="00EF1DBB">
        <w:rPr>
          <w:color w:val="111111"/>
        </w:rPr>
        <w:t>-</w:t>
      </w:r>
      <w:r w:rsidR="0041658B">
        <w:rPr>
          <w:color w:val="111111"/>
        </w:rPr>
        <w:t xml:space="preserve"> </w:t>
      </w:r>
      <w:r w:rsidRPr="00EF1DBB">
        <w:rPr>
          <w:color w:val="111111"/>
        </w:rPr>
        <w:t>нравствен</w:t>
      </w:r>
      <w:r w:rsidR="0041658B">
        <w:rPr>
          <w:color w:val="111111"/>
        </w:rPr>
        <w:t>ное, художественно-эстетическое развитие дошкольников.</w:t>
      </w:r>
    </w:p>
    <w:p w:rsidR="0041658B" w:rsidRPr="0041658B" w:rsidRDefault="0041658B" w:rsidP="009C1D4C">
      <w:pPr>
        <w:pStyle w:val="a8"/>
        <w:shd w:val="clear" w:color="auto" w:fill="FDE9D9" w:themeFill="accent6" w:themeFillTint="33"/>
        <w:spacing w:before="0" w:beforeAutospacing="0" w:after="0" w:afterAutospacing="0" w:line="276" w:lineRule="auto"/>
        <w:ind w:firstLine="567"/>
        <w:jc w:val="both"/>
        <w:rPr>
          <w:color w:val="111111"/>
        </w:rPr>
      </w:pPr>
      <w:proofErr w:type="gramStart"/>
      <w:r w:rsidRPr="0041658B">
        <w:rPr>
          <w:color w:val="111111"/>
        </w:rPr>
        <w:t>Для успешно</w:t>
      </w:r>
      <w:r>
        <w:rPr>
          <w:color w:val="111111"/>
        </w:rPr>
        <w:t xml:space="preserve">й </w:t>
      </w:r>
      <w:r w:rsidRPr="0041658B">
        <w:rPr>
          <w:rStyle w:val="ad"/>
          <w:b w:val="0"/>
          <w:color w:val="111111"/>
          <w:bdr w:val="none" w:sz="0" w:space="0" w:color="auto" w:frame="1"/>
        </w:rPr>
        <w:t>реализации приоритетных задач в ДОУ разработана дорожная карта</w:t>
      </w:r>
      <w:r w:rsidRPr="0041658B">
        <w:rPr>
          <w:b/>
          <w:color w:val="111111"/>
        </w:rPr>
        <w:t>,</w:t>
      </w:r>
      <w:r w:rsidRPr="0041658B">
        <w:rPr>
          <w:color w:val="111111"/>
        </w:rPr>
        <w:t xml:space="preserve"> где предусмотрены</w:t>
      </w:r>
      <w:r>
        <w:rPr>
          <w:color w:val="111111"/>
        </w:rPr>
        <w:t>: п</w:t>
      </w:r>
      <w:r w:rsidRPr="0041658B">
        <w:rPr>
          <w:color w:val="111111"/>
        </w:rPr>
        <w:t>сихолого-педагогическое</w:t>
      </w:r>
      <w:r>
        <w:rPr>
          <w:color w:val="111111"/>
        </w:rPr>
        <w:t>, м</w:t>
      </w:r>
      <w:r w:rsidRPr="0041658B">
        <w:rPr>
          <w:color w:val="111111"/>
        </w:rPr>
        <w:t>етодическое</w:t>
      </w:r>
      <w:r>
        <w:rPr>
          <w:color w:val="111111"/>
        </w:rPr>
        <w:t>, к</w:t>
      </w:r>
      <w:r w:rsidRPr="0041658B">
        <w:rPr>
          <w:color w:val="111111"/>
        </w:rPr>
        <w:t>адровое сопровождение</w:t>
      </w:r>
      <w:r>
        <w:rPr>
          <w:color w:val="111111"/>
        </w:rPr>
        <w:t>.</w:t>
      </w:r>
      <w:proofErr w:type="gramEnd"/>
    </w:p>
    <w:p w:rsidR="003B10F9" w:rsidRPr="003B10F9" w:rsidRDefault="003B10F9" w:rsidP="007D2EB0">
      <w:pPr>
        <w:pStyle w:val="a8"/>
        <w:shd w:val="clear" w:color="auto" w:fill="FDE9D9" w:themeFill="accent6" w:themeFillTint="33"/>
        <w:spacing w:before="0" w:beforeAutospacing="0" w:after="0" w:afterAutospacing="0" w:line="276" w:lineRule="auto"/>
        <w:ind w:firstLine="567"/>
        <w:jc w:val="both"/>
        <w:rPr>
          <w:color w:val="111111"/>
        </w:rPr>
      </w:pPr>
      <w:r w:rsidRPr="003B10F9">
        <w:rPr>
          <w:color w:val="111111"/>
        </w:rPr>
        <w:t>В </w:t>
      </w:r>
      <w:r w:rsidRPr="003B10F9">
        <w:rPr>
          <w:rStyle w:val="ad"/>
          <w:b w:val="0"/>
          <w:color w:val="111111"/>
          <w:bdr w:val="none" w:sz="0" w:space="0" w:color="auto" w:frame="1"/>
        </w:rPr>
        <w:t>условиях</w:t>
      </w:r>
      <w:r w:rsidRPr="003B10F9">
        <w:rPr>
          <w:color w:val="111111"/>
        </w:rPr>
        <w:t> динамических процессов для реализации выбранных </w:t>
      </w:r>
      <w:r w:rsidRPr="003B10F9">
        <w:rPr>
          <w:rStyle w:val="ad"/>
          <w:b w:val="0"/>
          <w:color w:val="111111"/>
          <w:bdr w:val="none" w:sz="0" w:space="0" w:color="auto" w:frame="1"/>
        </w:rPr>
        <w:t>направлений</w:t>
      </w:r>
      <w:r w:rsidRPr="003B10F9">
        <w:rPr>
          <w:color w:val="111111"/>
        </w:rPr>
        <w:t> важна компетентность и педагогическая мобильность педагогов, что предусматривает</w:t>
      </w:r>
      <w:r>
        <w:rPr>
          <w:color w:val="111111"/>
        </w:rPr>
        <w:t>:</w:t>
      </w:r>
    </w:p>
    <w:p w:rsidR="003B10F9" w:rsidRPr="003B10F9" w:rsidRDefault="003B10F9" w:rsidP="009C1D4C">
      <w:pPr>
        <w:pStyle w:val="a8"/>
        <w:shd w:val="clear" w:color="auto" w:fill="FDE9D9" w:themeFill="accent6" w:themeFillTint="33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3B10F9">
        <w:rPr>
          <w:color w:val="111111"/>
        </w:rPr>
        <w:t>- постоянное повышение педагогической культуры;</w:t>
      </w:r>
    </w:p>
    <w:p w:rsidR="003B10F9" w:rsidRPr="003B10F9" w:rsidRDefault="003B10F9" w:rsidP="009C1D4C">
      <w:pPr>
        <w:pStyle w:val="a8"/>
        <w:shd w:val="clear" w:color="auto" w:fill="FDE9D9" w:themeFill="accent6" w:themeFillTint="33"/>
        <w:spacing w:before="0" w:beforeAutospacing="0" w:after="0" w:afterAutospacing="0" w:line="276" w:lineRule="auto"/>
        <w:ind w:firstLine="360"/>
        <w:jc w:val="both"/>
        <w:rPr>
          <w:b/>
          <w:color w:val="111111"/>
        </w:rPr>
      </w:pPr>
      <w:r w:rsidRPr="003B10F9">
        <w:rPr>
          <w:color w:val="111111"/>
        </w:rPr>
        <w:t>- навыки </w:t>
      </w:r>
      <w:r w:rsidRPr="003B10F9">
        <w:rPr>
          <w:rStyle w:val="ad"/>
          <w:b w:val="0"/>
          <w:color w:val="111111"/>
          <w:bdr w:val="none" w:sz="0" w:space="0" w:color="auto" w:frame="1"/>
        </w:rPr>
        <w:t>самообразовательной работы</w:t>
      </w:r>
      <w:r w:rsidRPr="003B10F9">
        <w:rPr>
          <w:b/>
          <w:color w:val="111111"/>
        </w:rPr>
        <w:t>;</w:t>
      </w:r>
    </w:p>
    <w:p w:rsidR="003B10F9" w:rsidRPr="003B10F9" w:rsidRDefault="003B10F9" w:rsidP="002D600E">
      <w:pPr>
        <w:pStyle w:val="a8"/>
        <w:shd w:val="clear" w:color="auto" w:fill="FDE9D9" w:themeFill="accent6" w:themeFillTint="33"/>
        <w:spacing w:before="0" w:beforeAutospacing="0" w:after="0" w:afterAutospacing="0" w:line="276" w:lineRule="auto"/>
        <w:ind w:firstLine="360"/>
        <w:jc w:val="both"/>
        <w:rPr>
          <w:b/>
          <w:color w:val="111111"/>
        </w:rPr>
      </w:pPr>
      <w:r w:rsidRPr="003B10F9">
        <w:rPr>
          <w:color w:val="111111"/>
        </w:rPr>
        <w:t>- владение приемами </w:t>
      </w:r>
      <w:r w:rsidRPr="003B10F9">
        <w:rPr>
          <w:rStyle w:val="ad"/>
          <w:b w:val="0"/>
          <w:color w:val="111111"/>
          <w:bdr w:val="none" w:sz="0" w:space="0" w:color="auto" w:frame="1"/>
        </w:rPr>
        <w:t>переработки информации</w:t>
      </w:r>
      <w:r w:rsidRPr="003B10F9">
        <w:rPr>
          <w:b/>
          <w:color w:val="111111"/>
        </w:rPr>
        <w:t>;</w:t>
      </w:r>
    </w:p>
    <w:p w:rsidR="003B10F9" w:rsidRPr="003B10F9" w:rsidRDefault="003B10F9" w:rsidP="007D2EB0">
      <w:pPr>
        <w:pStyle w:val="a8"/>
        <w:shd w:val="clear" w:color="auto" w:fill="FDE9D9" w:themeFill="accent6" w:themeFillTint="33"/>
        <w:spacing w:before="0" w:beforeAutospacing="0" w:after="0" w:afterAutospacing="0" w:line="276" w:lineRule="auto"/>
        <w:ind w:firstLine="360"/>
        <w:jc w:val="both"/>
        <w:rPr>
          <w:color w:val="111111"/>
        </w:rPr>
      </w:pPr>
      <w:r w:rsidRPr="003B10F9">
        <w:rPr>
          <w:color w:val="111111"/>
        </w:rPr>
        <w:t>- ИКТ компетентность.</w:t>
      </w:r>
    </w:p>
    <w:p w:rsidR="003B10F9" w:rsidRDefault="003B10F9" w:rsidP="007D2EB0">
      <w:pPr>
        <w:pStyle w:val="a8"/>
        <w:shd w:val="clear" w:color="auto" w:fill="FDE9D9" w:themeFill="accent6" w:themeFillTint="33"/>
        <w:spacing w:before="0" w:beforeAutospacing="0" w:after="0" w:afterAutospacing="0" w:line="276" w:lineRule="auto"/>
        <w:ind w:firstLine="567"/>
        <w:jc w:val="both"/>
        <w:rPr>
          <w:color w:val="111111"/>
        </w:rPr>
      </w:pPr>
      <w:r w:rsidRPr="003B10F9">
        <w:rPr>
          <w:color w:val="111111"/>
        </w:rPr>
        <w:t>Объединенные усилия педагогического коллектива позволяют нам решить поставленные задачи, обеспечить взаимодействие субъектов </w:t>
      </w:r>
      <w:r w:rsidRPr="003B10F9">
        <w:rPr>
          <w:rStyle w:val="ad"/>
          <w:b w:val="0"/>
          <w:color w:val="111111"/>
          <w:bdr w:val="none" w:sz="0" w:space="0" w:color="auto" w:frame="1"/>
        </w:rPr>
        <w:t>образовательного процесса</w:t>
      </w:r>
      <w:r w:rsidRPr="003B10F9">
        <w:rPr>
          <w:b/>
          <w:color w:val="111111"/>
        </w:rPr>
        <w:t xml:space="preserve">, </w:t>
      </w:r>
      <w:r w:rsidRPr="003B10F9">
        <w:rPr>
          <w:color w:val="111111"/>
        </w:rPr>
        <w:t>открытость</w:t>
      </w:r>
      <w:r w:rsidRPr="003B10F9">
        <w:rPr>
          <w:b/>
          <w:color w:val="111111"/>
        </w:rPr>
        <w:t> </w:t>
      </w:r>
      <w:r w:rsidRPr="003B10F9">
        <w:rPr>
          <w:rStyle w:val="ad"/>
          <w:b w:val="0"/>
          <w:color w:val="111111"/>
          <w:bdr w:val="none" w:sz="0" w:space="0" w:color="auto" w:frame="1"/>
        </w:rPr>
        <w:t>дошкольной образовательной организации</w:t>
      </w:r>
      <w:r w:rsidRPr="003B10F9">
        <w:rPr>
          <w:b/>
          <w:color w:val="111111"/>
        </w:rPr>
        <w:t>,</w:t>
      </w:r>
      <w:r w:rsidRPr="003B10F9">
        <w:rPr>
          <w:color w:val="111111"/>
        </w:rPr>
        <w:t xml:space="preserve"> вовлечь в педагогически</w:t>
      </w:r>
      <w:r>
        <w:rPr>
          <w:color w:val="111111"/>
        </w:rPr>
        <w:t>й процесс</w:t>
      </w:r>
      <w:r w:rsidRPr="003B10F9">
        <w:rPr>
          <w:color w:val="111111"/>
        </w:rPr>
        <w:t xml:space="preserve"> родителей с тем, чтобы увидеть возможности целостного содействия личностному развитию каждого конкретного ребенка.</w:t>
      </w:r>
    </w:p>
    <w:p w:rsidR="00D76475" w:rsidRPr="00A2015A" w:rsidRDefault="00D76475" w:rsidP="009C1D4C">
      <w:pPr>
        <w:pStyle w:val="1"/>
        <w:tabs>
          <w:tab w:val="clear" w:pos="432"/>
        </w:tabs>
        <w:spacing w:before="0" w:line="276" w:lineRule="auto"/>
        <w:ind w:firstLine="135"/>
        <w:jc w:val="both"/>
        <w:rPr>
          <w:rFonts w:ascii="Times New Roman" w:hAnsi="Times New Roman"/>
          <w:color w:val="0D0D0D" w:themeColor="text1" w:themeTint="F2"/>
          <w:sz w:val="24"/>
          <w:szCs w:val="24"/>
        </w:rPr>
      </w:pPr>
      <w:r w:rsidRPr="00A2015A">
        <w:rPr>
          <w:rFonts w:ascii="Times New Roman" w:hAnsi="Times New Roman"/>
          <w:color w:val="0D0D0D" w:themeColor="text1" w:themeTint="F2"/>
          <w:sz w:val="24"/>
          <w:szCs w:val="24"/>
        </w:rPr>
        <w:t>Перспективы развития ДОУ:</w:t>
      </w:r>
    </w:p>
    <w:p w:rsidR="00797DBA" w:rsidRPr="00A2015A" w:rsidRDefault="00A2015A" w:rsidP="009C1D4C">
      <w:pPr>
        <w:pStyle w:val="1"/>
        <w:tabs>
          <w:tab w:val="clear" w:pos="432"/>
          <w:tab w:val="num" w:pos="0"/>
        </w:tabs>
        <w:spacing w:before="0" w:line="276" w:lineRule="auto"/>
        <w:ind w:left="0"/>
        <w:jc w:val="both"/>
        <w:rPr>
          <w:rFonts w:ascii="Times New Roman" w:hAnsi="Times New Roman"/>
          <w:b w:val="0"/>
          <w:sz w:val="24"/>
          <w:szCs w:val="24"/>
        </w:rPr>
      </w:pPr>
      <w:r w:rsidRPr="00A2015A">
        <w:rPr>
          <w:rFonts w:ascii="Times New Roman" w:hAnsi="Times New Roman"/>
          <w:b w:val="0"/>
          <w:color w:val="0D0D0D" w:themeColor="text1" w:themeTint="F2"/>
          <w:sz w:val="24"/>
          <w:szCs w:val="24"/>
        </w:rPr>
        <w:t xml:space="preserve">       </w:t>
      </w:r>
      <w:r w:rsidR="00D76475" w:rsidRPr="00A2015A">
        <w:rPr>
          <w:rFonts w:ascii="Times New Roman" w:hAnsi="Times New Roman"/>
          <w:b w:val="0"/>
          <w:color w:val="0D0D0D" w:themeColor="text1" w:themeTint="F2"/>
          <w:sz w:val="24"/>
          <w:szCs w:val="24"/>
        </w:rPr>
        <w:t>Обеспечивать условия безопасного и</w:t>
      </w:r>
      <w:r w:rsidRPr="00A2015A">
        <w:rPr>
          <w:rFonts w:ascii="Times New Roman" w:hAnsi="Times New Roman"/>
          <w:b w:val="0"/>
          <w:color w:val="0D0D0D" w:themeColor="text1" w:themeTint="F2"/>
          <w:sz w:val="24"/>
          <w:szCs w:val="24"/>
        </w:rPr>
        <w:t xml:space="preserve"> комфортного пребывания детей в </w:t>
      </w:r>
      <w:r w:rsidR="00D76475" w:rsidRPr="00A2015A">
        <w:rPr>
          <w:rFonts w:ascii="Times New Roman" w:hAnsi="Times New Roman"/>
          <w:b w:val="0"/>
          <w:color w:val="0D0D0D" w:themeColor="text1" w:themeTint="F2"/>
          <w:sz w:val="24"/>
          <w:szCs w:val="24"/>
        </w:rPr>
        <w:t xml:space="preserve">дошкольном </w:t>
      </w:r>
      <w:r w:rsidR="00D76475" w:rsidRPr="00A2015A">
        <w:rPr>
          <w:rFonts w:ascii="Times New Roman" w:hAnsi="Times New Roman"/>
          <w:b w:val="0"/>
          <w:color w:val="0D0D0D" w:themeColor="text1" w:themeTint="F2"/>
          <w:sz w:val="24"/>
          <w:szCs w:val="24"/>
        </w:rPr>
        <w:lastRenderedPageBreak/>
        <w:t xml:space="preserve">учреждении. Приобщать детей к ценностям здорового образа жизни и к общечеловеческим ценностям. Максимально обеспечить двигательную активность детей в течение дня. Поддержание социального статуса ДОУ: сохранение престижа ДОУ в глазах общественности, построение взаимодействия с общественными организациями, налаживание сотрудничества с семьями воспитанников (1.5.1.ФГОС </w:t>
      </w:r>
      <w:proofErr w:type="gramStart"/>
      <w:r w:rsidR="00D76475" w:rsidRPr="00A2015A">
        <w:rPr>
          <w:rFonts w:ascii="Times New Roman" w:hAnsi="Times New Roman"/>
          <w:b w:val="0"/>
          <w:color w:val="0D0D0D" w:themeColor="text1" w:themeTint="F2"/>
          <w:sz w:val="24"/>
          <w:szCs w:val="24"/>
        </w:rPr>
        <w:t>ДО</w:t>
      </w:r>
      <w:proofErr w:type="gramEnd"/>
      <w:r w:rsidR="00D76475" w:rsidRPr="00A2015A">
        <w:rPr>
          <w:rFonts w:ascii="Times New Roman" w:hAnsi="Times New Roman"/>
          <w:b w:val="0"/>
          <w:color w:val="0D0D0D" w:themeColor="text1" w:themeTint="F2"/>
          <w:sz w:val="24"/>
          <w:szCs w:val="24"/>
        </w:rPr>
        <w:t>). Продолжать создавать развивающую предметно-пространственную среду в дошкольном учреждении, функционально моделирующую содержание детской деятельности с учётом ФГОС Создание благоприятных условий развития детей в соответствии с возрастными и индивидуальными особенностями и склонностями, развитие способностей, творческого потенциала каждого ребенка как субъекта образовательного процесса. Повышение качества образовательного процесса на основе использования инновационных программ и технологий (проектирование и включение семьи в проектную деятельность)</w:t>
      </w:r>
      <w:r w:rsidR="005312E6">
        <w:rPr>
          <w:rFonts w:ascii="Times New Roman" w:hAnsi="Times New Roman"/>
          <w:b w:val="0"/>
          <w:color w:val="0D0D0D" w:themeColor="text1" w:themeTint="F2"/>
          <w:sz w:val="24"/>
          <w:szCs w:val="24"/>
        </w:rPr>
        <w:t>. О</w:t>
      </w:r>
      <w:r w:rsidR="00D76475" w:rsidRPr="00A2015A">
        <w:rPr>
          <w:rFonts w:ascii="Times New Roman" w:hAnsi="Times New Roman"/>
          <w:b w:val="0"/>
          <w:color w:val="0D0D0D" w:themeColor="text1" w:themeTint="F2"/>
          <w:sz w:val="24"/>
          <w:szCs w:val="24"/>
        </w:rPr>
        <w:t>беспечени</w:t>
      </w:r>
      <w:r w:rsidR="005312E6">
        <w:rPr>
          <w:rFonts w:ascii="Times New Roman" w:hAnsi="Times New Roman"/>
          <w:b w:val="0"/>
          <w:color w:val="0D0D0D" w:themeColor="text1" w:themeTint="F2"/>
          <w:sz w:val="24"/>
          <w:szCs w:val="24"/>
        </w:rPr>
        <w:t>е педагогической поддержки семьям</w:t>
      </w:r>
      <w:r w:rsidR="005312E6" w:rsidRPr="00A2015A">
        <w:rPr>
          <w:rFonts w:ascii="Times New Roman" w:hAnsi="Times New Roman"/>
          <w:b w:val="0"/>
          <w:color w:val="0D0D0D" w:themeColor="text1" w:themeTint="F2"/>
          <w:sz w:val="24"/>
          <w:szCs w:val="24"/>
        </w:rPr>
        <w:t xml:space="preserve"> </w:t>
      </w:r>
      <w:r w:rsidR="005312E6">
        <w:rPr>
          <w:rFonts w:ascii="Times New Roman" w:hAnsi="Times New Roman"/>
          <w:b w:val="0"/>
          <w:color w:val="0D0D0D" w:themeColor="text1" w:themeTint="F2"/>
          <w:sz w:val="24"/>
          <w:szCs w:val="24"/>
        </w:rPr>
        <w:t xml:space="preserve">воспитанников </w:t>
      </w:r>
      <w:r w:rsidR="00D76475" w:rsidRPr="00A2015A">
        <w:rPr>
          <w:rFonts w:ascii="Times New Roman" w:hAnsi="Times New Roman"/>
          <w:b w:val="0"/>
          <w:color w:val="0D0D0D" w:themeColor="text1" w:themeTint="F2"/>
          <w:sz w:val="24"/>
          <w:szCs w:val="24"/>
        </w:rPr>
        <w:t>и повышение компетентности родителей (законных представителей) в вопросах развития и образования, охраны и укрепления здоровья детей</w:t>
      </w:r>
      <w:r w:rsidR="005312E6">
        <w:rPr>
          <w:rFonts w:ascii="Times New Roman" w:hAnsi="Times New Roman"/>
          <w:b w:val="0"/>
          <w:color w:val="0D0D0D" w:themeColor="text1" w:themeTint="F2"/>
          <w:sz w:val="24"/>
          <w:szCs w:val="24"/>
        </w:rPr>
        <w:t>.</w:t>
      </w:r>
      <w:r w:rsidR="00D76475" w:rsidRPr="00A2015A">
        <w:rPr>
          <w:rFonts w:ascii="Times New Roman" w:hAnsi="Times New Roman"/>
          <w:b w:val="0"/>
          <w:color w:val="0D0D0D" w:themeColor="text1" w:themeTint="F2"/>
          <w:sz w:val="24"/>
          <w:szCs w:val="24"/>
        </w:rPr>
        <w:t xml:space="preserve"> Создание условий для достижения каждым сотрудником детского сада высокого уровня профессионализма</w:t>
      </w:r>
      <w:r w:rsidR="005312E6">
        <w:rPr>
          <w:rFonts w:ascii="Times New Roman" w:hAnsi="Times New Roman"/>
          <w:b w:val="0"/>
          <w:color w:val="0D0D0D" w:themeColor="text1" w:themeTint="F2"/>
          <w:sz w:val="24"/>
          <w:szCs w:val="24"/>
        </w:rPr>
        <w:t>.</w:t>
      </w:r>
      <w:r w:rsidR="00D76475" w:rsidRPr="00A2015A">
        <w:rPr>
          <w:rFonts w:ascii="Times New Roman" w:hAnsi="Times New Roman"/>
          <w:b w:val="0"/>
          <w:color w:val="0D0D0D" w:themeColor="text1" w:themeTint="F2"/>
          <w:sz w:val="24"/>
          <w:szCs w:val="24"/>
        </w:rPr>
        <w:t xml:space="preserve"> </w:t>
      </w:r>
    </w:p>
    <w:p w:rsidR="00C7472E" w:rsidRPr="00105F20" w:rsidRDefault="00797DBA" w:rsidP="009C1D4C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05F20">
        <w:rPr>
          <w:rFonts w:ascii="Times New Roman" w:hAnsi="Times New Roman"/>
          <w:b/>
          <w:sz w:val="28"/>
          <w:szCs w:val="28"/>
        </w:rPr>
        <w:t xml:space="preserve">      </w:t>
      </w:r>
    </w:p>
    <w:p w:rsidR="00C7472E" w:rsidRPr="00105F20" w:rsidRDefault="00C7472E" w:rsidP="009C1D4C">
      <w:pPr>
        <w:tabs>
          <w:tab w:val="left" w:pos="1288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C7472E" w:rsidRPr="00105F20" w:rsidRDefault="00C7472E" w:rsidP="00B829C8">
      <w:pPr>
        <w:tabs>
          <w:tab w:val="left" w:pos="1288"/>
        </w:tabs>
        <w:rPr>
          <w:rFonts w:ascii="Times New Roman" w:hAnsi="Times New Roman" w:cs="Times New Roman"/>
          <w:sz w:val="28"/>
          <w:szCs w:val="28"/>
        </w:rPr>
      </w:pPr>
    </w:p>
    <w:p w:rsidR="00C7472E" w:rsidRPr="00105F20" w:rsidRDefault="00FB2F29" w:rsidP="00B829C8">
      <w:pPr>
        <w:tabs>
          <w:tab w:val="left" w:pos="128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39790" cy="3964295"/>
            <wp:effectExtent l="19050" t="0" r="3810" b="0"/>
            <wp:docPr id="3" name="Рисунок 1" descr="C:\Users\Сотрудник\Desktop\Фото ,видео для конкурса\Фото сади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трудник\Desktop\Фото ,видео для конкурса\Фото садик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964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7472E" w:rsidRPr="00105F20" w:rsidSect="00FB2F29">
      <w:pgSz w:w="11906" w:h="16838"/>
      <w:pgMar w:top="1135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10240A"/>
    <w:multiLevelType w:val="multilevel"/>
    <w:tmpl w:val="8C449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FB6503"/>
    <w:multiLevelType w:val="hybridMultilevel"/>
    <w:tmpl w:val="956CEC1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6D71774"/>
    <w:multiLevelType w:val="hybridMultilevel"/>
    <w:tmpl w:val="078E24FA"/>
    <w:lvl w:ilvl="0" w:tplc="C75C88E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836C74"/>
    <w:multiLevelType w:val="multilevel"/>
    <w:tmpl w:val="BF4A2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EDD346F"/>
    <w:multiLevelType w:val="multilevel"/>
    <w:tmpl w:val="97D2F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 w:grammar="clean"/>
  <w:defaultTabStop w:val="708"/>
  <w:characterSpacingControl w:val="doNotCompress"/>
  <w:compat>
    <w:useFELayout/>
  </w:compat>
  <w:rsids>
    <w:rsidRoot w:val="00B829C8"/>
    <w:rsid w:val="000115F5"/>
    <w:rsid w:val="000222E2"/>
    <w:rsid w:val="00055928"/>
    <w:rsid w:val="000670CE"/>
    <w:rsid w:val="00105F20"/>
    <w:rsid w:val="0011024A"/>
    <w:rsid w:val="00166AA7"/>
    <w:rsid w:val="001B00EC"/>
    <w:rsid w:val="001F10ED"/>
    <w:rsid w:val="002D2917"/>
    <w:rsid w:val="002D600E"/>
    <w:rsid w:val="002E7931"/>
    <w:rsid w:val="00341DFF"/>
    <w:rsid w:val="00356938"/>
    <w:rsid w:val="003B10F9"/>
    <w:rsid w:val="00406E6B"/>
    <w:rsid w:val="00411991"/>
    <w:rsid w:val="00413D01"/>
    <w:rsid w:val="0041658B"/>
    <w:rsid w:val="00424765"/>
    <w:rsid w:val="00455064"/>
    <w:rsid w:val="004E1911"/>
    <w:rsid w:val="005312E6"/>
    <w:rsid w:val="005E787A"/>
    <w:rsid w:val="00616490"/>
    <w:rsid w:val="006A6489"/>
    <w:rsid w:val="00731583"/>
    <w:rsid w:val="00797DBA"/>
    <w:rsid w:val="007D2EB0"/>
    <w:rsid w:val="0085571D"/>
    <w:rsid w:val="0088607E"/>
    <w:rsid w:val="008C7C33"/>
    <w:rsid w:val="009A6D76"/>
    <w:rsid w:val="009C1D4C"/>
    <w:rsid w:val="00A2015A"/>
    <w:rsid w:val="00A63D1F"/>
    <w:rsid w:val="00AC1A3C"/>
    <w:rsid w:val="00AC4B92"/>
    <w:rsid w:val="00B829C8"/>
    <w:rsid w:val="00C7472E"/>
    <w:rsid w:val="00D32CF6"/>
    <w:rsid w:val="00D61E6D"/>
    <w:rsid w:val="00D73CDD"/>
    <w:rsid w:val="00D76475"/>
    <w:rsid w:val="00DF5E0C"/>
    <w:rsid w:val="00E10016"/>
    <w:rsid w:val="00E31796"/>
    <w:rsid w:val="00E40449"/>
    <w:rsid w:val="00E676D6"/>
    <w:rsid w:val="00EF1DBB"/>
    <w:rsid w:val="00F351DA"/>
    <w:rsid w:val="00FB2F29"/>
    <w:rsid w:val="00FB6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 [66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A3C"/>
  </w:style>
  <w:style w:type="paragraph" w:styleId="1">
    <w:name w:val="heading 1"/>
    <w:next w:val="a0"/>
    <w:link w:val="10"/>
    <w:uiPriority w:val="9"/>
    <w:qFormat/>
    <w:rsid w:val="00D76475"/>
    <w:pPr>
      <w:keepNext/>
      <w:widowControl w:val="0"/>
      <w:tabs>
        <w:tab w:val="num" w:pos="432"/>
      </w:tabs>
      <w:suppressAutoHyphens/>
      <w:spacing w:before="480" w:after="0" w:line="240" w:lineRule="auto"/>
      <w:ind w:left="432" w:hanging="432"/>
      <w:outlineLvl w:val="0"/>
    </w:pPr>
    <w:rPr>
      <w:rFonts w:ascii="Cambria" w:eastAsia="Times New Roman" w:hAnsi="Cambria" w:cs="Times New Roman"/>
      <w:b/>
      <w:bCs/>
      <w:color w:val="365F91"/>
      <w:kern w:val="1"/>
      <w:sz w:val="28"/>
      <w:szCs w:val="28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B829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Обычный1"/>
    <w:rsid w:val="00B829C8"/>
    <w:pPr>
      <w:widowControl w:val="0"/>
      <w:suppressAutoHyphens/>
      <w:textAlignment w:val="baseline"/>
    </w:pPr>
    <w:rPr>
      <w:rFonts w:ascii="Arial" w:eastAsia="Lucida Sans Unicode" w:hAnsi="Arial" w:cs="Tahoma"/>
      <w:sz w:val="24"/>
      <w:szCs w:val="24"/>
      <w:lang w:eastAsia="en-US" w:bidi="ru-RU"/>
    </w:rPr>
  </w:style>
  <w:style w:type="paragraph" w:customStyle="1" w:styleId="12">
    <w:name w:val="Обычный (веб)1"/>
    <w:rsid w:val="00166AA7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kern w:val="1"/>
      <w:sz w:val="20"/>
      <w:szCs w:val="20"/>
      <w:lang w:eastAsia="ar-SA"/>
    </w:rPr>
  </w:style>
  <w:style w:type="paragraph" w:styleId="a5">
    <w:name w:val="No Spacing"/>
    <w:link w:val="a6"/>
    <w:uiPriority w:val="1"/>
    <w:qFormat/>
    <w:rsid w:val="0085571D"/>
    <w:pPr>
      <w:spacing w:after="0" w:line="240" w:lineRule="auto"/>
    </w:pPr>
    <w:rPr>
      <w:rFonts w:eastAsiaTheme="minorHAnsi"/>
      <w:lang w:eastAsia="en-US"/>
    </w:rPr>
  </w:style>
  <w:style w:type="character" w:customStyle="1" w:styleId="a6">
    <w:name w:val="Без интервала Знак"/>
    <w:basedOn w:val="a1"/>
    <w:link w:val="a5"/>
    <w:uiPriority w:val="1"/>
    <w:locked/>
    <w:rsid w:val="0085571D"/>
    <w:rPr>
      <w:rFonts w:eastAsiaTheme="minorHAnsi"/>
      <w:lang w:eastAsia="en-US"/>
    </w:rPr>
  </w:style>
  <w:style w:type="character" w:customStyle="1" w:styleId="10">
    <w:name w:val="Заголовок 1 Знак"/>
    <w:basedOn w:val="a1"/>
    <w:link w:val="1"/>
    <w:uiPriority w:val="9"/>
    <w:rsid w:val="00D76475"/>
    <w:rPr>
      <w:rFonts w:ascii="Cambria" w:eastAsia="Times New Roman" w:hAnsi="Cambria" w:cs="Times New Roman"/>
      <w:b/>
      <w:bCs/>
      <w:color w:val="365F91"/>
      <w:kern w:val="1"/>
      <w:sz w:val="28"/>
      <w:szCs w:val="28"/>
      <w:lang w:eastAsia="ar-SA"/>
    </w:rPr>
  </w:style>
  <w:style w:type="paragraph" w:styleId="a0">
    <w:name w:val="Body Text"/>
    <w:basedOn w:val="a"/>
    <w:link w:val="a7"/>
    <w:uiPriority w:val="99"/>
    <w:semiHidden/>
    <w:unhideWhenUsed/>
    <w:rsid w:val="00D76475"/>
    <w:pPr>
      <w:spacing w:after="120"/>
    </w:pPr>
  </w:style>
  <w:style w:type="character" w:customStyle="1" w:styleId="a7">
    <w:name w:val="Основной текст Знак"/>
    <w:basedOn w:val="a1"/>
    <w:link w:val="a0"/>
    <w:uiPriority w:val="99"/>
    <w:semiHidden/>
    <w:rsid w:val="00D76475"/>
  </w:style>
  <w:style w:type="character" w:customStyle="1" w:styleId="apple-converted-space">
    <w:name w:val="apple-converted-space"/>
    <w:basedOn w:val="a1"/>
    <w:rsid w:val="00C7472E"/>
  </w:style>
  <w:style w:type="paragraph" w:styleId="a8">
    <w:name w:val="Normal (Web)"/>
    <w:basedOn w:val="a"/>
    <w:uiPriority w:val="99"/>
    <w:unhideWhenUsed/>
    <w:rsid w:val="00413D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413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413D01"/>
    <w:rPr>
      <w:rFonts w:ascii="Tahoma" w:hAnsi="Tahoma" w:cs="Tahoma"/>
      <w:sz w:val="16"/>
      <w:szCs w:val="16"/>
    </w:rPr>
  </w:style>
  <w:style w:type="paragraph" w:styleId="ab">
    <w:name w:val="Document Map"/>
    <w:basedOn w:val="a"/>
    <w:link w:val="ac"/>
    <w:uiPriority w:val="99"/>
    <w:semiHidden/>
    <w:unhideWhenUsed/>
    <w:rsid w:val="00455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Схема документа Знак"/>
    <w:basedOn w:val="a1"/>
    <w:link w:val="ab"/>
    <w:uiPriority w:val="99"/>
    <w:semiHidden/>
    <w:rsid w:val="00455064"/>
    <w:rPr>
      <w:rFonts w:ascii="Tahoma" w:hAnsi="Tahoma" w:cs="Tahoma"/>
      <w:sz w:val="16"/>
      <w:szCs w:val="16"/>
    </w:rPr>
  </w:style>
  <w:style w:type="character" w:styleId="ad">
    <w:name w:val="Strong"/>
    <w:basedOn w:val="a1"/>
    <w:uiPriority w:val="22"/>
    <w:qFormat/>
    <w:rsid w:val="001B00EC"/>
    <w:rPr>
      <w:b/>
      <w:bCs/>
    </w:rPr>
  </w:style>
  <w:style w:type="paragraph" w:styleId="ae">
    <w:name w:val="List Paragraph"/>
    <w:basedOn w:val="a"/>
    <w:uiPriority w:val="34"/>
    <w:qFormat/>
    <w:rsid w:val="0041199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87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2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F272B0-AB7E-4A96-83DF-B6AB5B063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976</Words>
  <Characters>5565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Сотрудник</dc:creator>
  <cp:lastModifiedBy>Сотрудник</cp:lastModifiedBy>
  <cp:revision>9</cp:revision>
  <dcterms:created xsi:type="dcterms:W3CDTF">2026-03-05T10:31:00Z</dcterms:created>
  <dcterms:modified xsi:type="dcterms:W3CDTF">2026-03-18T11:55:00Z</dcterms:modified>
</cp:coreProperties>
</file>